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144" w:rsidRPr="00875074" w:rsidRDefault="00C47144" w:rsidP="00C471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Өкмөтүнө караштуу Жазаларды аткаруу мамлекеттик кызматын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а караштуу</w:t>
      </w:r>
      <w:r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54575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Механизациялаштырылган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көчмө колонна” мамлекеттик ишканасынын Уставын бекитүү жөнүндө  2018-жылдын 16-июлундагы №326 “</w:t>
      </w:r>
      <w:r w:rsidRPr="008750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убликасынын Өкмөтүнүн токтомуна өзгөртүү киргизүү жөнүндө”</w:t>
      </w:r>
      <w:r w:rsidRPr="0087507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</w:t>
      </w:r>
    </w:p>
    <w:p w:rsidR="00C47144" w:rsidRPr="00481FE0" w:rsidRDefault="00C47144" w:rsidP="00C4714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8750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егиздеме – маалымкат </w:t>
      </w:r>
    </w:p>
    <w:p w:rsidR="00C47144" w:rsidRPr="00034A41" w:rsidRDefault="00C47144" w:rsidP="00C47144">
      <w:pPr>
        <w:numPr>
          <w:ilvl w:val="0"/>
          <w:numId w:val="2"/>
        </w:numPr>
        <w:spacing w:after="0" w:line="240" w:lineRule="auto"/>
        <w:ind w:left="107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A4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C47144" w:rsidRPr="001C3C66" w:rsidRDefault="00C47144" w:rsidP="00C47144">
      <w:pPr>
        <w:pStyle w:val="a3"/>
        <w:spacing w:line="240" w:lineRule="auto"/>
        <w:ind w:left="0" w:right="-284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5691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долбоорунун максаты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Өкмөтүнө караштуу Жазаларды аткаруу мамлекеттик кызмат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ына</w:t>
      </w:r>
      <w:r w:rsidRPr="00CE0BE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CE0BE0">
        <w:rPr>
          <w:rFonts w:ascii="Times New Roman" w:eastAsia="Calibri" w:hAnsi="Times New Roman" w:cs="Times New Roman"/>
          <w:sz w:val="28"/>
          <w:szCs w:val="28"/>
          <w:lang w:val="ky-KG"/>
        </w:rPr>
        <w:t>караштуу</w:t>
      </w:r>
      <w:r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“Механизациялаштырылган көчмө колонна”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Pr="00BD3C9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(мындан ары – ЖАМКнын МКК)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2019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жылдын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11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–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сентябрындагы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№468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лардын ишмердигин тартипке келтирүү жөнүндө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үн токтомунун 3–пунктун ишке ашыруунун алкагында</w:t>
      </w:r>
      <w:r w:rsidRPr="000D28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ишмердигин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0D284F">
        <w:rPr>
          <w:rFonts w:ascii="Times New Roman" w:hAnsi="Times New Roman" w:cs="Times New Roman"/>
          <w:sz w:val="28"/>
          <w:szCs w:val="28"/>
          <w:lang w:val="ky-KG"/>
        </w:rPr>
        <w:t>өркүндөтүү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болот.</w:t>
      </w:r>
    </w:p>
    <w:p w:rsidR="00C47144" w:rsidRPr="00034A41" w:rsidRDefault="00C47144" w:rsidP="00C4714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34A4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Баяндоочу бөлүк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C47144" w:rsidRDefault="00C47144" w:rsidP="00C4714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үн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2019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жылдын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11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сентябрындагы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№468 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лардын ишмердигин тартипке келтирүү жөнүндө</w:t>
      </w:r>
      <w:r w:rsidRPr="00E6737D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токтомуна ылайык</w:t>
      </w:r>
      <w:r w:rsidRPr="00D953D1">
        <w:rPr>
          <w:rFonts w:ascii="Times New Roman" w:eastAsia="Calibri" w:hAnsi="Times New Roman" w:cs="Times New Roman"/>
          <w:sz w:val="28"/>
          <w:szCs w:val="28"/>
          <w:lang w:val="ky-KG"/>
        </w:rPr>
        <w:t>, Мамлекеттик мүлктү башкаруу чөйрөсүндөгү орган:</w:t>
      </w:r>
      <w:r w:rsidRPr="009D63D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C47144" w:rsidRDefault="00C47144" w:rsidP="00C4714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ишкананын каржы – чарбалык ишмердигин жана аларга бекитилген мүлктү натыйжалуу колдонууга контролду ишке ашырат;</w:t>
      </w:r>
    </w:p>
    <w:p w:rsidR="00C47144" w:rsidRDefault="00C47144" w:rsidP="00C4714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ишкананын түзүмүн жана штаттык ырааттамасын макулдашат;</w:t>
      </w:r>
    </w:p>
    <w:p w:rsidR="00C47144" w:rsidRDefault="00C47144" w:rsidP="00C4714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ишкананын натыйжалуулугунун негизги көрсөткүчтөрүн, жылдык боюджетин,</w:t>
      </w:r>
      <w:r w:rsidRPr="002A416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каржы – чарбалык ишмердигинин жыйынтыгы жөнүндө отчётту бекитет;</w:t>
      </w:r>
    </w:p>
    <w:p w:rsidR="00C47144" w:rsidRDefault="00C47144" w:rsidP="00C4714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ишкананын директорунун жана анын орун басарынын сый акы төлөмдөрүнүн тартибин карайт.</w:t>
      </w:r>
    </w:p>
    <w:p w:rsidR="00C47144" w:rsidRDefault="00C47144" w:rsidP="00C471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Pr="006D4721">
        <w:rPr>
          <w:rFonts w:ascii="Times New Roman" w:eastAsia="Calibri" w:hAnsi="Times New Roman" w:cs="Times New Roman"/>
          <w:sz w:val="28"/>
          <w:szCs w:val="28"/>
          <w:lang w:val="ky-KG"/>
        </w:rPr>
        <w:t>шул долбоордогу сунуштар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га</w:t>
      </w:r>
      <w:r w:rsidRPr="006D472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байланыштуу ЖАМКнын МККнын Уставынын жаңы редакциясы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нда</w:t>
      </w:r>
      <w:r w:rsidRPr="006D472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баяндалган.  </w:t>
      </w:r>
    </w:p>
    <w:p w:rsidR="00C47144" w:rsidRPr="00604DC3" w:rsidRDefault="00C47144" w:rsidP="00C471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Кабыл алынган ушул токтомдун долбоору жогоруда көрсөтүлгөн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үн токтомун иш жүзүнө ашырууга жана Кыргыз Республикасынын </w:t>
      </w:r>
      <w:r w:rsidRPr="000D284F">
        <w:rPr>
          <w:rFonts w:ascii="Times New Roman" w:eastAsia="Calibri" w:hAnsi="Times New Roman" w:cs="Times New Roman"/>
          <w:sz w:val="28"/>
          <w:szCs w:val="28"/>
          <w:lang w:val="ky-KG"/>
        </w:rPr>
        <w:t>Өкмөтүн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үн</w:t>
      </w:r>
      <w:r w:rsidRPr="006D472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ишмердигинин натыйжалуулугун жогорулатууга</w:t>
      </w:r>
      <w:r w:rsidRPr="00B10A3B">
        <w:rPr>
          <w:lang w:val="ky-KG"/>
        </w:rPr>
        <w:t xml:space="preserve"> </w:t>
      </w:r>
      <w:r w:rsidRPr="00B10A3B">
        <w:rPr>
          <w:rFonts w:ascii="Times New Roman" w:eastAsia="Calibri" w:hAnsi="Times New Roman" w:cs="Times New Roman"/>
          <w:sz w:val="28"/>
          <w:szCs w:val="28"/>
          <w:lang w:val="ky-KG"/>
        </w:rPr>
        <w:t>мүмкүндүк берет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Pr="006D472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</w:t>
      </w:r>
    </w:p>
    <w:p w:rsidR="00C47144" w:rsidRPr="00747854" w:rsidRDefault="00C47144" w:rsidP="00C47144">
      <w:pPr>
        <w:spacing w:after="0" w:line="240" w:lineRule="auto"/>
        <w:ind w:left="106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47144" w:rsidRPr="00034A41" w:rsidRDefault="00C47144" w:rsidP="00C47144">
      <w:pPr>
        <w:numPr>
          <w:ilvl w:val="0"/>
          <w:numId w:val="2"/>
        </w:numPr>
        <w:spacing w:after="0" w:line="240" w:lineRule="auto"/>
        <w:ind w:left="142" w:firstLine="56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34A4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C47144" w:rsidRPr="009F359D" w:rsidRDefault="00C47144" w:rsidP="00C47144">
      <w:pPr>
        <w:pStyle w:val="a3"/>
        <w:spacing w:line="240" w:lineRule="auto"/>
        <w:ind w:left="0" w:right="-284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059A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C47144" w:rsidRPr="00E2166C" w:rsidRDefault="00C47144" w:rsidP="00C47144">
      <w:pPr>
        <w:numPr>
          <w:ilvl w:val="0"/>
          <w:numId w:val="3"/>
        </w:numPr>
        <w:spacing w:after="200" w:line="240" w:lineRule="auto"/>
        <w:ind w:left="0" w:firstLine="708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E2166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Коомдук  талкуулоонун  жыйынтыктары  жөнүндө маалымат   </w:t>
      </w:r>
    </w:p>
    <w:p w:rsidR="00C47144" w:rsidRDefault="00C47144" w:rsidP="00C47144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«Кыргыз Республикасынын ченемдик укуктук актылары жөнүндө” Кыргыз Республикасынын Мыйзам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t>ын  22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t>беренесине ылайык коомдук талкуудан өтүү үчүн ушул токтомдун  долбоору Кыргыз Республикасынын Өкмөтүнүн расмий сайтына  жайгаштырыл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ат.</w:t>
      </w:r>
    </w:p>
    <w:p w:rsidR="00C47144" w:rsidRPr="00C05E8C" w:rsidRDefault="00C47144" w:rsidP="00C47144">
      <w:pPr>
        <w:spacing w:after="20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C05E8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C47144" w:rsidRPr="009E2D82" w:rsidRDefault="00C47144" w:rsidP="00C4714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9E2D8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Долбоордун мыйзамга шайкештигин талдоо</w:t>
      </w:r>
    </w:p>
    <w:p w:rsidR="00C47144" w:rsidRPr="00987A6E" w:rsidRDefault="00C47144" w:rsidP="00C47144">
      <w:pPr>
        <w:pStyle w:val="a3"/>
        <w:spacing w:line="240" w:lineRule="auto"/>
        <w:ind w:left="142" w:right="-284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87A6E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</w:t>
      </w:r>
    </w:p>
    <w:p w:rsidR="00C47144" w:rsidRPr="009E2D82" w:rsidRDefault="00C47144" w:rsidP="00C4714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</w:pPr>
      <w:r w:rsidRPr="009E2D8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C47144" w:rsidRPr="00047D40" w:rsidRDefault="00C47144" w:rsidP="00C47144">
      <w:pPr>
        <w:pStyle w:val="a3"/>
        <w:spacing w:line="240" w:lineRule="auto"/>
        <w:ind w:left="142" w:right="-284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Уш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ул </w:t>
      </w:r>
      <w:r w:rsidRPr="0087507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токтомунун долбооруна</w:t>
      </w:r>
      <w:r w:rsidRPr="00047D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Pr="00047D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иргизилүүчү өзгөртүүлөрдү ишке ашырууга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республикалык бюджеттен кошумча каражат талап кылынбайт жана </w:t>
      </w:r>
      <w:r w:rsidRPr="00047D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жүзөгө ашыруу тийиштүү жыл үчүн каралган каражаттардын чегинде жүргүзүлөт.</w:t>
      </w:r>
    </w:p>
    <w:p w:rsidR="00C47144" w:rsidRPr="009E2D82" w:rsidRDefault="00C47144" w:rsidP="00C47144">
      <w:pPr>
        <w:numPr>
          <w:ilvl w:val="0"/>
          <w:numId w:val="3"/>
        </w:numPr>
        <w:spacing w:after="0" w:line="240" w:lineRule="auto"/>
        <w:ind w:left="1134" w:hanging="426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lang w:val="ky-KG"/>
        </w:rPr>
        <w:tab/>
      </w:r>
      <w:r w:rsidRPr="009E2D8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C47144" w:rsidRPr="00047D40" w:rsidRDefault="00C47144" w:rsidP="00C471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47D4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</w:p>
    <w:p w:rsidR="00C47144" w:rsidRDefault="00C47144" w:rsidP="00C47144">
      <w:pPr>
        <w:tabs>
          <w:tab w:val="left" w:pos="1124"/>
        </w:tabs>
        <w:spacing w:line="240" w:lineRule="auto"/>
        <w:rPr>
          <w:lang w:val="ky-KG"/>
        </w:rPr>
      </w:pPr>
    </w:p>
    <w:p w:rsidR="00C47144" w:rsidRDefault="00C47144" w:rsidP="00C47144">
      <w:pPr>
        <w:spacing w:line="240" w:lineRule="auto"/>
        <w:rPr>
          <w:lang w:val="ky-KG"/>
        </w:rPr>
      </w:pPr>
    </w:p>
    <w:p w:rsidR="00C47144" w:rsidRDefault="00C47144" w:rsidP="00C4714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2D82">
        <w:rPr>
          <w:rFonts w:ascii="Times New Roman" w:hAnsi="Times New Roman" w:cs="Times New Roman"/>
          <w:b/>
          <w:sz w:val="28"/>
          <w:szCs w:val="28"/>
        </w:rPr>
        <w:t>Т</w:t>
      </w:r>
      <w:r w:rsidRPr="009E2D82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proofErr w:type="spellStart"/>
      <w:r w:rsidRPr="009E2D82">
        <w:rPr>
          <w:rFonts w:ascii="Times New Roman" w:hAnsi="Times New Roman" w:cs="Times New Roman"/>
          <w:b/>
          <w:sz w:val="28"/>
          <w:szCs w:val="28"/>
        </w:rPr>
        <w:t>рага</w:t>
      </w:r>
      <w:proofErr w:type="spellEnd"/>
      <w:r w:rsidRPr="009E2D8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E2D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E2D82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    </w:t>
      </w:r>
      <w:r w:rsidRPr="009E2D82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    </w:t>
      </w:r>
      <w:r w:rsidRPr="009E2D82">
        <w:rPr>
          <w:rFonts w:ascii="Times New Roman" w:hAnsi="Times New Roman" w:cs="Times New Roman"/>
          <w:b/>
          <w:sz w:val="28"/>
          <w:szCs w:val="28"/>
          <w:lang w:val="ky-KG"/>
        </w:rPr>
        <w:tab/>
        <w:t>М. Турганбаев</w:t>
      </w:r>
    </w:p>
    <w:p w:rsidR="00C47144" w:rsidRDefault="00C47144" w:rsidP="00C4714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7144" w:rsidRDefault="00C47144" w:rsidP="00C47144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56AA8" w:rsidRDefault="00656AA8" w:rsidP="00C47144">
      <w:pPr>
        <w:spacing w:line="240" w:lineRule="auto"/>
      </w:pPr>
    </w:p>
    <w:sectPr w:rsidR="00656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34E9"/>
    <w:multiLevelType w:val="hybridMultilevel"/>
    <w:tmpl w:val="1E0E7C56"/>
    <w:lvl w:ilvl="0" w:tplc="A6CC59A8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E40ED0"/>
    <w:multiLevelType w:val="hybridMultilevel"/>
    <w:tmpl w:val="78E8F382"/>
    <w:lvl w:ilvl="0" w:tplc="051E9C88">
      <w:start w:val="5"/>
      <w:numFmt w:val="bullet"/>
      <w:lvlText w:val="–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458A0E2E"/>
    <w:multiLevelType w:val="hybridMultilevel"/>
    <w:tmpl w:val="6C0A34AC"/>
    <w:lvl w:ilvl="0" w:tplc="20B8799C">
      <w:start w:val="4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91"/>
    <w:rsid w:val="00155E74"/>
    <w:rsid w:val="001D3991"/>
    <w:rsid w:val="00656AA8"/>
    <w:rsid w:val="00C4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F429B-CCED-4B43-9794-E54E18B8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dcterms:created xsi:type="dcterms:W3CDTF">2020-03-02T10:18:00Z</dcterms:created>
  <dcterms:modified xsi:type="dcterms:W3CDTF">2020-03-02T10:20:00Z</dcterms:modified>
</cp:coreProperties>
</file>